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中共泰州市委老干部局</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1.负责全市老干部工作、离退休干部党建工作的牵头抓总、指导协调和督促检查，制定或参与制定有关政策规定。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2.指导离退休干部政治建设、思想建设和党组织建设，协调有关部门加强离退休干部党员教育管理工作。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3.指导离退休干部发挥作用工作，组织引导离退休干部发挥政治优势、经验优势、威望优势，为党和人民事业增添正能量。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4.根据上级相关规定，组织选树离退休干部发挥作用的先进典型。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5.组织指导离退休干部管理服务工作，会同有关部门督促检查离退休干部政策待遇的落实。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6.指导老干部学习活动阵地建设，牵头组织开展全市性离退休干部的重大活动。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7.负责离退休干部和老干部工作部门的培训工作。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8.负责重大节日和经常性走访慰问离退休干部工作。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9.负责重大节日和经常性走访慰问离退休干部工作。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10.组织指导特殊困难离退休干部帮扶工作。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11.协调离休干部的易地安置工作，组织慰问易地安置离休干部。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12.承担老干部来信来访及突出问题呈报与处理工作。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办公室、组织处、服务保障处、教育活动处。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本部门下属单位包括：泰州市老干部活动中心。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2</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泰州市委老干部局机关，泰州市老干部活动中心。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今年是新中国成立75周年，是全面完成“十四五”规划目标任务的关键一年，也是老干部工作的重要机遇期。老干部工作总体思路是：深入学习贯彻习近平总书记关于党的建设的重要思想和关于老干部工作的重要论述，全面落实中央《意见》、省委《实施意见》和市《实施方案》精神，坚持以政治建设为统领，以理论武装为先导、以组织建设为重点、以能力建设为支撑，更好地把广大离退休干部团结凝聚起来，为谱写“强富美高”新泰州现代化建设新篇章贡献老干部部门担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一、围绕全面提质，着力推动离退休干部党建大提升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深入学习习近平新时代中国特色社会主义思想。坚持以学铸魂、以学增智、以学正风、以学促干，加强政治引领，把广大离退休干部团结凝聚在以习近平同志为核心的党中央周围，引导他们不断增强“四个意识”，坚定“四个自信”，做到“两个维护”。二是构建“一体化”党建格局。重点抓好功能型党组织“星级化创争”，按照“一盘棋、两条线”的思路，拟于3月份制定《关于在离退休干部党组织中开展质量提升行动的实施方案》，在建制性、功能型两类支部中分类开展“星级化创争”，评选首批“四星级”和“五星级”功能型党组织，推动建制性与功能型两类党组织融合并轨。5月份，召开离退休干部党建议事协调会议进一步研究。6月份，召开全市离退休干部党建工作会议暨老干部党支部书记培训班。三是建优建强“三支队伍”。对于建设“四强”型党支部书记队伍，着重抓好支部书记选配、分层分级培训等方面的工作；对于建设“四好”联络员队伍，出台履职责任清单，并完善考核评价；对于建设“三过硬”党务干部，加强学习培训与实践锻炼。9月份，举办一期老干部党务干部能力提升班。四是建立健全党建工作制度。探索建立“双向共管”制度，采取流入地属地管理、流出地延伸管理、流入地和流出地双向联系与共同管理的模式，统筹利用各类资源，为离退休干部流动党员提供便利；建立交叉督导制度，通过市局牵头、各市（区）抽调骨干成立专班，进行“互查、互评、互学、互促”常态化督导，推动各市（区）互比互学、你追我赶、争创一流。持续打造离退休干部党建示范点，适时开展2场现场观摩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二、围绕全面增效，着力推动发挥作用大提升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深化“银发生辉•泰有为”志愿服务品牌。全年举办3场“幸福泰州健康行”活动，不断丰富活动内涵，组织老专家深入基层开展“五送”活动，惠及更多基层群众。4月份，召开离退休干部“银发生辉”工作联席会议。二是分层分级建设“泰有为”人才库。组织各地各单位积极挖掘、分类申报银发人才，不断发展壮大队伍，分层分级逐步建立分层管理、动态调整、运用灵活的“泰有为”人才库。在此基础上，大力培植、选树老干部先进典型。4月份，开展第3届老干部志愿服务“最美”系列推选活动。三是培育打造作用发挥品牌链。全面放大“银发三长”“银龄红管家”“银发工作室”等品牌效应，组织推动更多老干部投入基层社会治理，为服务中心大局凝聚银发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三、围绕全面突破，着力推动精准服务大提升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打造“银龄关爱•泰周到”服务保障品牌。加快在离休干部家属、定点医院、家庭签约医生等不同群体之间推广使用信息化系统，发挥信息化引擎的倍增效应，推动新时代离退休干部服务管理工作向精准化、智慧化转型升级。巩固和拓展“三有一落实”工作成果，动对接社会养老服务体系，为老同志提供更多样、更优质、更便利的服务，不断拓展为老服务的形式内容和方法路径。持续推广落实干部荣誉退休制度。二是健全完善3个机制。完善家庭医生签约服务监督考核机制，进一步畅通看病就医绿色通道，提升医疗服务质量；建立健全居家养老照护服务机制，继续深入推进离休干部“一人一策两清单”；进一步完善困难帮扶机制，整合单位、社区、家庭的力量，加大对空巢、独居、失能、失智、失独和重病等特殊困难离休干部精准帮扶力度。三是持续用好主题教育“四下基层”重要抓手。6-7月份，组织全局人员深入开展“三走进三服务”活动，走进离退休干部家中、走进城乡基层、走进离退休干部学习活动的场所阵地，面对面、心贴心地听意见、查实情，服务推动“三有一落实”工程、“六有一提升”工程、“银发生辉”工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四、围绕全面提质，着力推动老干部教育活动大提升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深耕“乐享银龄•泰精彩”教育活动品牌。3月份，调研学习兄弟单位的经验做法，加强老干部大学内部管理，补充完善老干部大学规章制度。举办第十二届全市老干部文化艺术节，每个季度一个主题，组织庆祝建国75周年老干部文艺汇演暨书画摄影诗词展等系列活动。围绕老干部感兴趣的主题，全年举办4期“夕阳红大讲堂”。二是提档升级学习活动阵地建设。深化推进学习活动阵地“星级化”创争，研究制定老干部活动、学习两类阵地星级评定标准，4月份，召开老干部活动学习阵地“星级化”创争工作推进会。继续巩固省级示范阵地创建工作成效，以市老干部活动中心、兴化市老年大学两家省级示范点引领带动各地阵地建设提档升级，适时启动第二轮省级示范阵地创建活动。三是深化“三合一、四同步”。加强老干部大学、老干部社团协会功能型党组织建设，引导老干部自我教育、自我管理、自我发挥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五、围绕全面深化，着力推动信息化建设大提升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做好横向纵向数据融合。持续推进信息化建设“三年行动计划”，深度打造“离退休干部服务管理系统”，做好横向纵向数据融合，确保年底前，老干部公共数据底座接入“泰州市公共数据共享平台”，服务离退休干部的功能模块接入“泰州通”，老干部工作者使用的功能模块接入“泰政通”，预留与“江苏省离退休干部服务管理系统”的数据接口，实现由数据化到信息化再到数字化的提升。二是迭代升级信息化系统。1月底之前完成信息化系统二期建设，3月份，与电信公司对接三期建设的需求清单，上半年完成三期建设的招标采购工作以及所有任务清单。三是渐次推广使用信息化系统。遵循“顶层设计、分级推广，一体部署、分步实施”原则，按照市局机关—市级部门—市（区）局—基层单位模式，边推广使用、边优化完善，适时组织开展信息化培训。持续引导和帮助广大老同志学习掌握信息技术，让他们用得好、用的惯、用的方便、用的有效，跨越“数字鸿沟”。另一方面，加强老干部工作者运用信息化手段，助力与新时代老干部工作接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六、围绕全面过硬，着力推动老干部工作队伍建设大提升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对标“组织口”建设。聚焦建设“让党放心、让老同志满意”的模范部门，加强政治机关建设，持续维护老干部部门良好形象。二是持续开展“三好”创争活动。2月份，制定《局机关“三好”创争实施办法》，通过教育培训、岗位练兵、交流轮岗、挂职锻炼、参与中心工作、项目攻坚等方式，帮助和引导老干部工作者弥补知识空白、经验盲区、能力弱项。三是持续开展“走进三服务”挂钩结对。6-7月份，组织全局人员深入并且融入老同志、老干部工作者、老干部工作实践，向老同志、老干部工作者、老干部工作实践学习，为老同志、老干部工作者、老干部工作实践服务。把情况摸透，把问题找准，分析查找影响制约新时代老干部工作高质量发展的突出问题。四是持续深化“三维考评”体系。3月前，制定《2024年度全市老干部工作绩效考核办法》《全市老干部工作创新创优项目实施办法》等，以考核推动创先争优，以创新创优推动老干部工作高质量发展。</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中共泰州市委老干部局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中共泰州市委老干部局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1,240.50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1,004.05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24.50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87.65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173.30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1,265.00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1,265.00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1,265.00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1,265.00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1,265.00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1,265.00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1,240.50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24.50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040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中共泰州市委老干部局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1,265.00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1,265.00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1,240.50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24.50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040001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泰州市委老干部局机关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755.24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755.24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730.74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24.50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040002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泰州市老干部活动中心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509.76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509.76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509.76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1,265.00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806.33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458.67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1,004.05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1,004.05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458.67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中共泰州市委老干部局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1,240.50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1,240.50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1,240.50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979.55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87.65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173.30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1,240.50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1,240.50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1,240.50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806.33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724.59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81.74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81.74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中共泰州市委老干部局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806.33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724.59</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1,240.50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806.33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724.59</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463.64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其他共产党事务支出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463.64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463.64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806.33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724.59</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705.11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12.21</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6.61</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中共泰州市委老干部局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117.97</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泰州市委老干部局机关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关工委办公经费（2024-2026）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关工委办公经费（2024-2026）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碎纸机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离退休干部慰问、管理及四就近经费（2024-2026）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离退休干部慰问、管理及四就近经费（2024-2026）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碎纸机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离退休干部慰问、管理及四就近经费（2024-2026）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三人沙发</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泰州市老干部活动中心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物业管理费（2024-2026）</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116.67</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中共泰州市委老干部局2024年度收入、支出预算总计1,265万元，与上年相比收、支预算总计各增加162.66万元，增长14.76%。其中：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（一）收入预算总计1,265万元。包括：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1．本年收入合计1,265万元。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（1）一般公共预算拨款收入1,240.5万元，与上年相比增加138.16万元，增长12.53%。主要原因是人员经费调整及增加了关工委办公经费。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（4）财政专户管理资金收入24.5万元，与上年相比增加24.5万元（去年预算数为0万元，无法计算增减比率）。主要原因是从2024年开始老干部大学学费收入计入财政专户管理资金。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（二）支出预算总计1,265万元。包括：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1．本年支出合计1,265万元。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（1）一般公共服务支出（类）支出1,004.05万元，主要用于人员支出、单位机构运转和开展工作而发生的支出。与上年相比增加126.56万元，增长14.42%。主要原因是人员增加和项目经费调整。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（2）社会保障和就业支出（类）支出87.65万元，主要用于在职人员养老保险和职业年金缴费。与上年相比增加32.79万元，增长59.77%。主要原因是人员增加及养老和职业年金缴费缴费基数调整。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173.3万元，主要用于机关及事业单位按照国家规定为职工缴纳住房公积金、发放新职工购房补贴以及在职人员和退休人员提租补贴的支出。与上年相比增加3.31万元，增长1.95%。主要原因是公积金、新职工购房补贴及老职工提租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中共泰州市委老干部局2024年收入预算合计1,265万元，包括本年收入1,265万元，上年结转结余0万元。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本年一般公共预算收入1,240.5万元，占98.06%；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本年财政专户管理资金24.5万元，占1.94%；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中共泰州市委老干部局2024年支出预算合计1,265万元，其中：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基本支出806.33万元，占63.74%；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项目支出458.67万元，占36.26%；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中共泰州市委老干部局2024年度财政拨款收、支总预算1,240.5万元。与上年相比，财政拨款收、支总计各增加138.16万元，增长12.53%。主要原因是人员增加、各项基数增加和项目调整。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财政拨款预算支出1,240.5万元，占本年支出合计的98.06%。与上年相比，财政拨款支出增加138.16万元，增长12.53%。主要原因是从2024年开始老干部大学学费收入计入财政专户管理资金。人员增加、养老、年金、医保、公积金、住房补贴基数增加和项目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1.其他共产党事务支出（款）行政运行（项）支出545.38万元，与上年相比增加65.02万元，增长13.54%。主要原因是人员经费调整。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2.其他共产党事务支出（款）一般行政管理事务（项）支出434.17万元，与上年相比增加37.04万元，增长9.33%。主要原因是项目经费调整。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1.行政事业单位养老支出（款）机关事业单位基本养老保险缴费支出（项）支出58.43万元，与上年相比增加21.86万元，增长59.78%。主要原因是机关事业单位养老保险缴费基数调整。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2.行政事业单位养老支出（款）机关事业单位职业年金缴费支出（项）支出29.22万元，与上年相比增加10.93万元，增长59.76%。主要原因是机关事业单位职业年金缴费基数调整。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1.住房改革支出（款）住房公积金（项）支出53.95万元，与上年相比增加0.42万元，增长0.78%。主要原因是公积金基数调整。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2.住房改革支出（款）提租补贴（项）支出59.1万元，与上年相比减少7.77万元，减少11.62%。主要原因是住房补贴缴费基数调整。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3.住房改革支出（款）购房补贴（项）支出60.25万元，与上年相比增加10.66万元，增长21.5%。主要原因是购房补贴缴费基数调整。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中共泰州市委老干部局2024年度财政拨款基本支出预算806.33万元，其中：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724.59万元。主要包括：基本工资、津贴补贴、奖金、伙食补助费、机关事业单位基本养老保险缴费、职业年金缴费、职工基本医疗保险缴费、其他社会保障缴费、住房公积金、其他工资福利支出、退休费、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（二）公用经费81.74万元。主要包括：办公费、印刷费、邮电费、差旅费、维修（护）费、会议费、培训费、公务接待费、工会经费、福利费、公务用车运行维护费、其他交通费用、其他商品和服务支出。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中共泰州市委老干部局2024年一般公共预算财政拨款支出预算1,240.5万元，与上年相比增加138.16万元，增长12.53%。主要原因是人员调资及项目经费调整。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中共泰州市委老干部局2024年度一般公共预算财政拨款基本支出预算806.33万元，其中：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724.59万元。主要包括：基本工资、津贴补贴、奖金、伙食补助费、机关事业单位基本养老保险缴费、职业年金缴费、职工基本医疗保险缴费、其他社会保障缴费、住房公积金、其他工资福利支出、退休费、奖励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（二）公用经费81.74万元。主要包括：办公费、印刷费、邮电费、差旅费、维修（护）费、会议费、培训费、公务接待费、工会经费、福利费、公务用车运行维护费、其他交通费用、其他商品和服务支出。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一般公共预算拨款安排的“三公”经费支出预算12.21万元，比上年预算增加2万元，变动原因关工委增加“三公”经费。其中，因公出国（境）费支出0万元，占“三公”经费的0%；公务用车购置及运行维护费支出5.6万元，占“三公”经费的45.86%；公务接待费支出6.61万元，占“三公”经费的54.14%。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2．公务用车购置及运行维护费预算支出5.6万元。其中：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（2）公务用车运行维护费预算支出5.6万元，与上年预算数相同。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3．公务接待费预算支出6.61万元，比上年预算增加2万元，主要原因是关工委2万元公务接待费。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中共泰州市委老干部局2024年度一般公共预算拨款安排的会议费预算支出9.14万元，比上年预算增加3万元，主要原因是关工委增加3万元公务接待费。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中共泰州市委老干部局2024年度一般公共预算拨款安排的培训费预算支出3.76万元，与上年预算数相同。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中共泰州市委老干部局2024年国有资本经营预算支出0万元。与上年预算数相同。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2024年本部门一般公共预算机关运行经费预算支出81.74万元，与上年相比增加5.13万元，增长6.7%。主要原因是人员定额从2万元/人压减为1.9万元/人。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2024年度政府采购支出预算总额117.97万元，其中：拟采购货物支出1.3万元、拟采购工程支出0万元、拟采购服务支出116.67万元。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1,240.5万元；本部门共7个项目纳入绩效目标管理，涉及财政性资金合计434.17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八、一般公共服务支出(类)其他共产党事务支出(款)行政运行(项)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九、一般公共服务支出(类)其他共产党事务支出(款)一般行政管理事务(项)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中共泰州市委老干部局</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